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AA9EC" w14:textId="6DA579D9" w:rsidR="00721129" w:rsidRPr="00721129" w:rsidRDefault="00721129" w:rsidP="00721129">
      <w:pPr>
        <w:spacing w:after="0"/>
        <w:rPr>
          <w:rFonts w:ascii="Arial" w:eastAsia="MetaBookLF" w:hAnsi="Arial" w:cs="Arial"/>
          <w:b/>
          <w:sz w:val="32"/>
          <w:szCs w:val="32"/>
        </w:rPr>
      </w:pPr>
      <w:r w:rsidRPr="00721129">
        <w:rPr>
          <w:rFonts w:ascii="Arial" w:eastAsia="MetaBookLF" w:hAnsi="Arial" w:cs="Arial"/>
          <w:b/>
          <w:sz w:val="32"/>
          <w:szCs w:val="32"/>
        </w:rPr>
        <w:t xml:space="preserve">Bausteine für einen Gottesdienst </w:t>
      </w:r>
    </w:p>
    <w:p w14:paraId="6D0598F9" w14:textId="77777777" w:rsidR="00721129" w:rsidRPr="00721129" w:rsidRDefault="00721129" w:rsidP="00721129">
      <w:pPr>
        <w:rPr>
          <w:rFonts w:ascii="Arial" w:eastAsia="MetaBookLF" w:hAnsi="Arial" w:cs="Arial"/>
          <w:b/>
          <w:sz w:val="32"/>
          <w:szCs w:val="32"/>
        </w:rPr>
      </w:pPr>
      <w:r w:rsidRPr="00721129">
        <w:rPr>
          <w:rFonts w:ascii="Arial" w:eastAsia="MetaBookLF" w:hAnsi="Arial" w:cs="Arial"/>
          <w:b/>
          <w:sz w:val="32"/>
          <w:szCs w:val="32"/>
        </w:rPr>
        <w:t>am Aschermittwoch oder zu Beginn der Fastenzeit</w:t>
      </w:r>
    </w:p>
    <w:p w14:paraId="0ACA8B49" w14:textId="77777777" w:rsidR="00721129" w:rsidRPr="005840B1" w:rsidRDefault="00721129" w:rsidP="00721129">
      <w:pPr>
        <w:rPr>
          <w:rFonts w:ascii="Arial" w:eastAsia="MetaBookLF" w:hAnsi="Arial" w:cs="Arial"/>
          <w:i/>
          <w:iCs/>
          <w:sz w:val="32"/>
          <w:szCs w:val="32"/>
        </w:rPr>
      </w:pPr>
      <w:r w:rsidRPr="005840B1">
        <w:rPr>
          <w:rFonts w:ascii="Arial" w:eastAsia="MetaBookLF" w:hAnsi="Arial" w:cs="Arial"/>
          <w:i/>
          <w:iCs/>
          <w:sz w:val="32"/>
          <w:szCs w:val="32"/>
        </w:rPr>
        <w:t>Was ist uns heilig?</w:t>
      </w:r>
    </w:p>
    <w:p w14:paraId="174E28B1" w14:textId="77777777" w:rsidR="00721129" w:rsidRPr="00721129" w:rsidRDefault="00721129" w:rsidP="00721129">
      <w:pPr>
        <w:rPr>
          <w:rFonts w:ascii="Arial" w:eastAsia="MetaBookLF" w:hAnsi="Arial" w:cs="Arial"/>
        </w:rPr>
      </w:pPr>
      <w:r w:rsidRPr="00721129">
        <w:rPr>
          <w:rFonts w:ascii="Arial" w:eastAsia="MetaBookLF" w:hAnsi="Arial" w:cs="Arial"/>
        </w:rPr>
        <w:t>von Andreas Paul, Misereor</w:t>
      </w:r>
    </w:p>
    <w:p w14:paraId="2C7BD87B" w14:textId="77777777" w:rsidR="00721129" w:rsidRPr="00B32768" w:rsidRDefault="00721129" w:rsidP="00721129">
      <w:pPr>
        <w:numPr>
          <w:ilvl w:val="0"/>
          <w:numId w:val="14"/>
        </w:numPr>
        <w:spacing w:after="160" w:line="259" w:lineRule="auto"/>
        <w:contextualSpacing/>
        <w:rPr>
          <w:rFonts w:ascii="Arial" w:eastAsia="MetaBookLF" w:hAnsi="Arial" w:cs="Arial"/>
          <w:iCs/>
        </w:rPr>
      </w:pPr>
      <w:r w:rsidRPr="00B32768">
        <w:rPr>
          <w:rFonts w:ascii="Arial" w:eastAsia="MetaBookLF" w:hAnsi="Arial" w:cs="Arial"/>
          <w:iCs/>
        </w:rPr>
        <w:t xml:space="preserve">Das Hungertuch 2023/24 von Emeka </w:t>
      </w:r>
      <w:proofErr w:type="spellStart"/>
      <w:r w:rsidRPr="00B32768">
        <w:rPr>
          <w:rFonts w:ascii="Arial" w:eastAsia="MetaBookLF" w:hAnsi="Arial" w:cs="Arial"/>
          <w:iCs/>
        </w:rPr>
        <w:t>Udemba</w:t>
      </w:r>
      <w:proofErr w:type="spellEnd"/>
      <w:r w:rsidRPr="00B32768">
        <w:rPr>
          <w:rFonts w:ascii="Arial" w:eastAsia="MetaBookLF" w:hAnsi="Arial" w:cs="Arial"/>
          <w:iCs/>
        </w:rPr>
        <w:t xml:space="preserve"> hängt gut sichtbar im Kirchen-/ Andachtsraum. Falls dies nicht möglich ist oder das Tuch nicht von allen eingesehen werden kann, werden Bildblätter ausgelegt (Hungertuch-Materialien, bestellbar über </w:t>
      </w:r>
      <w:hyperlink r:id="rId8" w:history="1">
        <w:r w:rsidRPr="00B32768">
          <w:rPr>
            <w:rFonts w:ascii="Arial" w:eastAsia="MetaBookLF" w:hAnsi="Arial" w:cs="Arial"/>
            <w:iCs/>
            <w:color w:val="0563C1"/>
            <w:u w:val="single"/>
          </w:rPr>
          <w:t>www.misereor-medien.de</w:t>
        </w:r>
      </w:hyperlink>
      <w:r w:rsidRPr="00B32768">
        <w:rPr>
          <w:rFonts w:ascii="Arial" w:eastAsia="MetaBookLF" w:hAnsi="Arial" w:cs="Arial"/>
          <w:iCs/>
        </w:rPr>
        <w:t>).</w:t>
      </w:r>
    </w:p>
    <w:p w14:paraId="262CB9C8" w14:textId="7A8340CF" w:rsidR="00721129" w:rsidRPr="00B32768" w:rsidRDefault="00721129" w:rsidP="00721129">
      <w:pPr>
        <w:numPr>
          <w:ilvl w:val="0"/>
          <w:numId w:val="14"/>
        </w:numPr>
        <w:spacing w:after="160" w:line="259" w:lineRule="auto"/>
        <w:contextualSpacing/>
        <w:rPr>
          <w:rFonts w:ascii="Arial" w:eastAsia="MetaBookLF" w:hAnsi="Arial" w:cs="Arial"/>
          <w:iCs/>
        </w:rPr>
      </w:pPr>
      <w:r w:rsidRPr="00B32768">
        <w:rPr>
          <w:rFonts w:ascii="Arial" w:eastAsia="MetaBookLF" w:hAnsi="Arial" w:cs="Arial"/>
          <w:iCs/>
        </w:rPr>
        <w:t>Die Bausteine nehmen Bezug auf das Hungertuch und die Schrifttexte von Aschermittwoch</w:t>
      </w:r>
      <w:r w:rsidR="003776A7" w:rsidRPr="00B32768">
        <w:rPr>
          <w:rFonts w:ascii="Arial" w:eastAsia="MetaBookLF" w:hAnsi="Arial" w:cs="Arial"/>
          <w:iCs/>
        </w:rPr>
        <w:t>.</w:t>
      </w:r>
    </w:p>
    <w:p w14:paraId="1CDFF1FE" w14:textId="77777777" w:rsidR="00721129" w:rsidRPr="00721129" w:rsidRDefault="00721129" w:rsidP="00721129">
      <w:pPr>
        <w:spacing w:after="160" w:line="259" w:lineRule="auto"/>
        <w:rPr>
          <w:rFonts w:ascii="Arial" w:eastAsia="MetaBookLF" w:hAnsi="Arial" w:cs="Arial"/>
          <w:iCs/>
        </w:rPr>
      </w:pPr>
    </w:p>
    <w:p w14:paraId="565369ED" w14:textId="77777777" w:rsidR="00721129" w:rsidRPr="00721129" w:rsidRDefault="00721129" w:rsidP="00721129">
      <w:pPr>
        <w:rPr>
          <w:rFonts w:ascii="Arial" w:eastAsia="MetaBookLF" w:hAnsi="Arial" w:cs="Arial"/>
        </w:rPr>
      </w:pPr>
      <w:r w:rsidRPr="00721129">
        <w:rPr>
          <w:rFonts w:ascii="Arial" w:eastAsia="MetaBookLF" w:hAnsi="Arial" w:cs="Arial"/>
          <w:b/>
        </w:rPr>
        <w:t xml:space="preserve">Baustein Gebet </w:t>
      </w:r>
    </w:p>
    <w:p w14:paraId="59137BF8" w14:textId="77777777" w:rsidR="00721129" w:rsidRPr="00721129" w:rsidRDefault="00721129" w:rsidP="00721129">
      <w:pPr>
        <w:spacing w:after="0" w:line="360" w:lineRule="auto"/>
        <w:rPr>
          <w:rFonts w:ascii="Arial" w:eastAsia="MetaBookLF" w:hAnsi="Arial" w:cs="Arial"/>
        </w:rPr>
      </w:pPr>
      <w:r w:rsidRPr="00721129">
        <w:rPr>
          <w:rFonts w:ascii="Arial" w:eastAsia="MetaBookLF" w:hAnsi="Arial" w:cs="Arial"/>
          <w:b/>
        </w:rPr>
        <w:t>S</w:t>
      </w:r>
      <w:r w:rsidRPr="00721129">
        <w:rPr>
          <w:rFonts w:ascii="Arial" w:eastAsia="MetaBookLF" w:hAnsi="Arial" w:cs="Arial"/>
        </w:rPr>
        <w:tab/>
        <w:t>Gott.</w:t>
      </w:r>
    </w:p>
    <w:p w14:paraId="5B87AEE3" w14:textId="05AD72DA" w:rsidR="00721129" w:rsidRPr="00721129" w:rsidRDefault="00721129" w:rsidP="00721129">
      <w:pPr>
        <w:spacing w:after="0" w:line="360" w:lineRule="auto"/>
        <w:rPr>
          <w:rFonts w:ascii="Arial" w:eastAsia="MetaBookLF" w:hAnsi="Arial" w:cs="Arial"/>
        </w:rPr>
      </w:pPr>
      <w:r w:rsidRPr="00721129">
        <w:rPr>
          <w:rFonts w:ascii="Arial" w:eastAsia="MetaBookLF" w:hAnsi="Arial" w:cs="Arial"/>
        </w:rPr>
        <w:tab/>
        <w:t xml:space="preserve">Das Leben – uns von </w:t>
      </w:r>
      <w:r w:rsidR="00B95D60">
        <w:rPr>
          <w:rFonts w:ascii="Arial" w:eastAsia="MetaBookLF" w:hAnsi="Arial" w:cs="Arial"/>
        </w:rPr>
        <w:t>d</w:t>
      </w:r>
      <w:r w:rsidRPr="00721129">
        <w:rPr>
          <w:rFonts w:ascii="Arial" w:eastAsia="MetaBookLF" w:hAnsi="Arial" w:cs="Arial"/>
        </w:rPr>
        <w:t>ir geschenkt.</w:t>
      </w:r>
    </w:p>
    <w:p w14:paraId="7F4D137A" w14:textId="6A1BC376" w:rsidR="00721129" w:rsidRPr="00721129" w:rsidRDefault="00721129" w:rsidP="00721129">
      <w:pPr>
        <w:spacing w:after="0" w:line="360" w:lineRule="auto"/>
        <w:rPr>
          <w:rFonts w:ascii="Arial" w:eastAsia="MetaBookLF" w:hAnsi="Arial" w:cs="Arial"/>
        </w:rPr>
      </w:pPr>
      <w:r w:rsidRPr="00721129">
        <w:rPr>
          <w:rFonts w:ascii="Arial" w:eastAsia="MetaBookLF" w:hAnsi="Arial" w:cs="Arial"/>
        </w:rPr>
        <w:tab/>
        <w:t xml:space="preserve">Die Schöpfung – uns von </w:t>
      </w:r>
      <w:r w:rsidR="00B95D60">
        <w:rPr>
          <w:rFonts w:ascii="Arial" w:eastAsia="MetaBookLF" w:hAnsi="Arial" w:cs="Arial"/>
        </w:rPr>
        <w:t>d</w:t>
      </w:r>
      <w:r w:rsidRPr="00721129">
        <w:rPr>
          <w:rFonts w:ascii="Arial" w:eastAsia="MetaBookLF" w:hAnsi="Arial" w:cs="Arial"/>
        </w:rPr>
        <w:t>ir anvertraut.</w:t>
      </w:r>
    </w:p>
    <w:p w14:paraId="4AF1276E" w14:textId="77777777" w:rsidR="00721129" w:rsidRPr="00721129" w:rsidRDefault="00721129" w:rsidP="00721129">
      <w:pPr>
        <w:spacing w:after="0" w:line="360" w:lineRule="auto"/>
        <w:rPr>
          <w:rFonts w:ascii="Arial" w:eastAsia="MetaBookLF" w:hAnsi="Arial" w:cs="Arial"/>
          <w:color w:val="FF0000"/>
        </w:rPr>
      </w:pPr>
      <w:r w:rsidRPr="00721129">
        <w:rPr>
          <w:rFonts w:ascii="Arial" w:eastAsia="MetaBookLF" w:hAnsi="Arial" w:cs="Arial"/>
        </w:rPr>
        <w:tab/>
        <w:t>Leben in aller Vielfalt</w:t>
      </w:r>
      <w:r w:rsidRPr="00721129">
        <w:rPr>
          <w:rFonts w:ascii="Arial" w:eastAsia="MetaBookLF" w:hAnsi="Arial" w:cs="Arial"/>
        </w:rPr>
        <w:tab/>
        <w:t>-</w:t>
      </w:r>
      <w:r w:rsidRPr="00721129">
        <w:rPr>
          <w:rFonts w:ascii="Arial" w:eastAsia="MetaBookLF" w:hAnsi="Arial" w:cs="Arial"/>
        </w:rPr>
        <w:tab/>
      </w:r>
    </w:p>
    <w:p w14:paraId="20828765" w14:textId="77777777" w:rsidR="00721129" w:rsidRPr="00721129" w:rsidRDefault="00721129" w:rsidP="00721129">
      <w:pPr>
        <w:spacing w:after="0" w:line="360" w:lineRule="auto"/>
        <w:rPr>
          <w:rFonts w:ascii="Arial" w:eastAsia="MetaBookLF" w:hAnsi="Arial" w:cs="Arial"/>
        </w:rPr>
      </w:pPr>
      <w:r w:rsidRPr="00721129">
        <w:rPr>
          <w:rFonts w:ascii="Arial" w:eastAsia="MetaBookLF" w:hAnsi="Arial" w:cs="Arial"/>
        </w:rPr>
        <w:tab/>
        <w:t>das soll uns heilig sein.</w:t>
      </w:r>
    </w:p>
    <w:p w14:paraId="4A90FEC3" w14:textId="77777777" w:rsidR="00721129" w:rsidRPr="00721129" w:rsidRDefault="00721129" w:rsidP="00721129">
      <w:pPr>
        <w:spacing w:after="0" w:line="360" w:lineRule="auto"/>
        <w:rPr>
          <w:rFonts w:ascii="Arial" w:eastAsia="MetaBookLF" w:hAnsi="Arial" w:cs="Arial"/>
        </w:rPr>
      </w:pPr>
      <w:r w:rsidRPr="00721129">
        <w:rPr>
          <w:rFonts w:ascii="Arial" w:eastAsia="MetaBookLF" w:hAnsi="Arial" w:cs="Arial"/>
        </w:rPr>
        <w:tab/>
        <w:t>Du warst in dieser Feier in unserer Mitte.</w:t>
      </w:r>
    </w:p>
    <w:p w14:paraId="378A6D36" w14:textId="77777777" w:rsidR="00721129" w:rsidRPr="00721129" w:rsidRDefault="00721129" w:rsidP="00721129">
      <w:pPr>
        <w:spacing w:after="0" w:line="360" w:lineRule="auto"/>
        <w:rPr>
          <w:rFonts w:ascii="Arial" w:eastAsia="MetaBookLF" w:hAnsi="Arial" w:cs="Arial"/>
        </w:rPr>
      </w:pPr>
      <w:r w:rsidRPr="00721129">
        <w:rPr>
          <w:rFonts w:ascii="Arial" w:eastAsia="MetaBookLF" w:hAnsi="Arial" w:cs="Arial"/>
        </w:rPr>
        <w:tab/>
        <w:t>Du begegnest uns in jedem Geschöpf.</w:t>
      </w:r>
    </w:p>
    <w:p w14:paraId="548C7972" w14:textId="77777777" w:rsidR="00721129" w:rsidRPr="00721129" w:rsidRDefault="00721129" w:rsidP="00721129">
      <w:pPr>
        <w:spacing w:after="0" w:line="360" w:lineRule="auto"/>
        <w:rPr>
          <w:rFonts w:ascii="Arial" w:eastAsia="MetaBookLF" w:hAnsi="Arial" w:cs="Arial"/>
        </w:rPr>
      </w:pPr>
      <w:r w:rsidRPr="00721129">
        <w:rPr>
          <w:rFonts w:ascii="Arial" w:eastAsia="MetaBookLF" w:hAnsi="Arial" w:cs="Arial"/>
        </w:rPr>
        <w:tab/>
        <w:t xml:space="preserve">Unsere Antwort: </w:t>
      </w:r>
    </w:p>
    <w:p w14:paraId="2C1BF989" w14:textId="77777777" w:rsidR="00721129" w:rsidRPr="00721129" w:rsidRDefault="00721129" w:rsidP="00721129">
      <w:pPr>
        <w:spacing w:after="0" w:line="360" w:lineRule="auto"/>
        <w:ind w:firstLine="708"/>
        <w:rPr>
          <w:rFonts w:ascii="Arial" w:eastAsia="MetaBookLF" w:hAnsi="Arial" w:cs="Arial"/>
        </w:rPr>
      </w:pPr>
      <w:r w:rsidRPr="00721129">
        <w:rPr>
          <w:rFonts w:ascii="Arial" w:eastAsia="MetaBookLF" w:hAnsi="Arial" w:cs="Arial"/>
        </w:rPr>
        <w:t xml:space="preserve">Ehrfurcht und Achtsamkeit gegenüber </w:t>
      </w:r>
    </w:p>
    <w:p w14:paraId="4840BE8E" w14:textId="77777777" w:rsidR="00721129" w:rsidRPr="00721129" w:rsidRDefault="00721129" w:rsidP="00721129">
      <w:pPr>
        <w:spacing w:after="0" w:line="360" w:lineRule="auto"/>
        <w:ind w:firstLine="708"/>
        <w:rPr>
          <w:rFonts w:ascii="Arial" w:eastAsia="MetaBookLF" w:hAnsi="Arial" w:cs="Arial"/>
        </w:rPr>
      </w:pPr>
      <w:r w:rsidRPr="00721129">
        <w:rPr>
          <w:rFonts w:ascii="Arial" w:eastAsia="MetaBookLF" w:hAnsi="Arial" w:cs="Arial"/>
        </w:rPr>
        <w:t>unserem Leben,</w:t>
      </w:r>
    </w:p>
    <w:p w14:paraId="76DB39DB" w14:textId="77777777" w:rsidR="00721129" w:rsidRPr="00721129" w:rsidRDefault="00721129" w:rsidP="00721129">
      <w:pPr>
        <w:spacing w:after="0" w:line="360" w:lineRule="auto"/>
        <w:rPr>
          <w:rFonts w:ascii="Arial" w:eastAsia="MetaBookLF" w:hAnsi="Arial" w:cs="Arial"/>
        </w:rPr>
      </w:pPr>
      <w:r w:rsidRPr="00721129">
        <w:rPr>
          <w:rFonts w:ascii="Arial" w:eastAsia="MetaBookLF" w:hAnsi="Arial" w:cs="Arial"/>
        </w:rPr>
        <w:tab/>
        <w:t>unserem Nächsten,</w:t>
      </w:r>
    </w:p>
    <w:p w14:paraId="53477274" w14:textId="46267925" w:rsidR="00721129" w:rsidRPr="00721129" w:rsidRDefault="00721129" w:rsidP="00721129">
      <w:pPr>
        <w:spacing w:after="0" w:line="360" w:lineRule="auto"/>
        <w:rPr>
          <w:rFonts w:ascii="Arial" w:eastAsia="MetaBookLF" w:hAnsi="Arial" w:cs="Arial"/>
        </w:rPr>
      </w:pPr>
      <w:r w:rsidRPr="00721129">
        <w:rPr>
          <w:rFonts w:ascii="Arial" w:eastAsia="MetaBookLF" w:hAnsi="Arial" w:cs="Arial"/>
        </w:rPr>
        <w:tab/>
      </w:r>
      <w:r w:rsidR="00B95D60">
        <w:rPr>
          <w:rFonts w:ascii="Arial" w:eastAsia="MetaBookLF" w:hAnsi="Arial" w:cs="Arial"/>
        </w:rPr>
        <w:t>d</w:t>
      </w:r>
      <w:r w:rsidRPr="00721129">
        <w:rPr>
          <w:rFonts w:ascii="Arial" w:eastAsia="MetaBookLF" w:hAnsi="Arial" w:cs="Arial"/>
        </w:rPr>
        <w:t>einer Schöpfung.</w:t>
      </w:r>
    </w:p>
    <w:p w14:paraId="76FEBB8E" w14:textId="77777777" w:rsidR="00721129" w:rsidRPr="00721129" w:rsidRDefault="00721129" w:rsidP="00721129">
      <w:pPr>
        <w:spacing w:after="0" w:line="360" w:lineRule="auto"/>
        <w:ind w:firstLine="708"/>
        <w:rPr>
          <w:rFonts w:ascii="Arial" w:eastAsia="MetaBookLF" w:hAnsi="Arial" w:cs="Arial"/>
        </w:rPr>
      </w:pPr>
      <w:r w:rsidRPr="00721129">
        <w:rPr>
          <w:rFonts w:ascii="Arial" w:eastAsia="MetaBookLF" w:hAnsi="Arial" w:cs="Arial"/>
        </w:rPr>
        <w:t>Begleite unseren Weg der Umkehr, der Achtsamkeit, der Ehrfurcht.</w:t>
      </w:r>
    </w:p>
    <w:p w14:paraId="256E3A9D" w14:textId="4D02588E" w:rsidR="00721129" w:rsidRPr="00721129" w:rsidRDefault="00721129" w:rsidP="00721129">
      <w:pPr>
        <w:spacing w:after="0" w:line="360" w:lineRule="auto"/>
        <w:ind w:firstLine="708"/>
        <w:rPr>
          <w:rFonts w:ascii="Arial" w:eastAsia="MetaBookLF" w:hAnsi="Arial" w:cs="Arial"/>
        </w:rPr>
      </w:pPr>
      <w:r w:rsidRPr="00721129">
        <w:rPr>
          <w:rFonts w:ascii="Arial" w:eastAsia="MetaBookLF" w:hAnsi="Arial" w:cs="Arial"/>
        </w:rPr>
        <w:t xml:space="preserve">Heute, morgen und bis wir uns wiedersehen in </w:t>
      </w:r>
      <w:r w:rsidR="00B95D60">
        <w:rPr>
          <w:rFonts w:ascii="Arial" w:eastAsia="MetaBookLF" w:hAnsi="Arial" w:cs="Arial"/>
        </w:rPr>
        <w:t>d</w:t>
      </w:r>
      <w:r w:rsidRPr="00721129">
        <w:rPr>
          <w:rFonts w:ascii="Arial" w:eastAsia="MetaBookLF" w:hAnsi="Arial" w:cs="Arial"/>
        </w:rPr>
        <w:t>einer Ewigkeit.</w:t>
      </w:r>
    </w:p>
    <w:p w14:paraId="10CB4E9D" w14:textId="01C57D78" w:rsidR="00721129" w:rsidRPr="00721129" w:rsidRDefault="00721129" w:rsidP="00721129">
      <w:pPr>
        <w:spacing w:after="0" w:line="360" w:lineRule="auto"/>
        <w:rPr>
          <w:rFonts w:ascii="Arial" w:eastAsia="MetaBookLF" w:hAnsi="Arial" w:cs="Arial"/>
        </w:rPr>
      </w:pPr>
      <w:r w:rsidRPr="00721129">
        <w:rPr>
          <w:rFonts w:ascii="Arial" w:eastAsia="MetaBookLF" w:hAnsi="Arial" w:cs="Arial"/>
          <w:b/>
          <w:bCs/>
        </w:rPr>
        <w:t>A</w:t>
      </w:r>
      <w:r>
        <w:rPr>
          <w:rFonts w:ascii="Arial" w:eastAsia="MetaBookLF" w:hAnsi="Arial" w:cs="Arial"/>
        </w:rPr>
        <w:tab/>
      </w:r>
      <w:r w:rsidRPr="00721129">
        <w:rPr>
          <w:rFonts w:ascii="Arial" w:eastAsia="MetaBookLF" w:hAnsi="Arial" w:cs="Arial"/>
        </w:rPr>
        <w:t>Amen.</w:t>
      </w:r>
    </w:p>
    <w:p w14:paraId="62938BA4" w14:textId="77777777" w:rsidR="00721129" w:rsidRPr="00721129" w:rsidRDefault="00721129" w:rsidP="00721129">
      <w:pPr>
        <w:rPr>
          <w:rFonts w:ascii="Arial" w:eastAsia="MetaBookLF" w:hAnsi="Arial" w:cs="Arial"/>
        </w:rPr>
      </w:pPr>
    </w:p>
    <w:p w14:paraId="6CE0D5FA" w14:textId="77777777" w:rsidR="00721129" w:rsidRPr="00721129" w:rsidRDefault="00721129" w:rsidP="00721129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721129">
        <w:rPr>
          <w:rFonts w:ascii="Calibri" w:eastAsia="Calibri" w:hAnsi="Calibri" w:cs="Times New Roman"/>
          <w:iCs/>
          <w:sz w:val="16"/>
          <w:szCs w:val="16"/>
        </w:rPr>
        <w:lastRenderedPageBreak/>
        <w:t>Diese Bausteine für die Gottesdienste haben dem Vorsitzenden der Liturgie-Kommission der Deutschen Bischofskonferenz vorgelegen. Sie widersprechen nicht den liturgischen Vorschriften.</w:t>
      </w:r>
    </w:p>
    <w:p w14:paraId="087DD9F9" w14:textId="77777777" w:rsidR="00721129" w:rsidRPr="00721129" w:rsidRDefault="00721129" w:rsidP="00721129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5F1FEC90" w14:textId="77777777" w:rsidR="00721129" w:rsidRPr="00721129" w:rsidRDefault="00721129" w:rsidP="00721129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721129">
        <w:rPr>
          <w:rFonts w:ascii="Calibri" w:eastAsia="Calibri" w:hAnsi="Calibri" w:cs="Times New Roman"/>
          <w:iCs/>
          <w:sz w:val="16"/>
          <w:szCs w:val="16"/>
        </w:rPr>
        <w:t>Die Projekte der diesjährigen Fastenaktion in Madagaskar stehen beispielhaft für die vielen Misereor-Projekte.</w:t>
      </w:r>
    </w:p>
    <w:p w14:paraId="66C3389C" w14:textId="77777777" w:rsidR="00721129" w:rsidRPr="00721129" w:rsidRDefault="00721129" w:rsidP="00721129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721129">
        <w:rPr>
          <w:rFonts w:ascii="Calibri" w:eastAsia="Calibri" w:hAnsi="Calibri" w:cs="Times New Roman"/>
          <w:iCs/>
          <w:sz w:val="16"/>
          <w:szCs w:val="16"/>
        </w:rPr>
        <w:t>Bitte unterstützen Sie mit Ihren Spenden zur Fastenaktion diese Arbeit von Misereor in Afrika, Asien und Lateinamerika.</w:t>
      </w:r>
    </w:p>
    <w:p w14:paraId="6A5FB2E1" w14:textId="77777777" w:rsidR="00721129" w:rsidRPr="00721129" w:rsidRDefault="00721129" w:rsidP="00721129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721129">
        <w:rPr>
          <w:rFonts w:ascii="Calibri" w:eastAsia="Calibri" w:hAnsi="Calibri" w:cs="Times New Roman"/>
          <w:iCs/>
          <w:sz w:val="16"/>
          <w:szCs w:val="16"/>
        </w:rPr>
        <w:t>IBAN DE75 3706 0193 0000 1010 10</w:t>
      </w:r>
    </w:p>
    <w:p w14:paraId="745E4564" w14:textId="77777777" w:rsidR="00721129" w:rsidRPr="00721129" w:rsidRDefault="00721129" w:rsidP="00721129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721129">
        <w:rPr>
          <w:rFonts w:ascii="Calibri" w:eastAsia="Calibri" w:hAnsi="Calibri" w:cs="Times New Roman"/>
          <w:iCs/>
          <w:sz w:val="16"/>
          <w:szCs w:val="16"/>
        </w:rPr>
        <w:t>Kennwort Fastenaktion S07841</w:t>
      </w:r>
    </w:p>
    <w:p w14:paraId="5F98FD7F" w14:textId="77777777" w:rsidR="00721129" w:rsidRPr="00721129" w:rsidRDefault="00721129" w:rsidP="00721129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721129">
        <w:rPr>
          <w:rFonts w:ascii="Calibri" w:eastAsia="Calibri" w:hAnsi="Calibri" w:cs="Times New Roman"/>
          <w:iCs/>
          <w:sz w:val="16"/>
          <w:szCs w:val="16"/>
        </w:rPr>
        <w:t>BIC GENODED1PAX</w:t>
      </w:r>
    </w:p>
    <w:p w14:paraId="0B41C7D5" w14:textId="77777777" w:rsidR="00721129" w:rsidRPr="00721129" w:rsidRDefault="00721129" w:rsidP="00721129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759BEFEC" w14:textId="77777777" w:rsidR="00721129" w:rsidRPr="00721129" w:rsidRDefault="00721129" w:rsidP="00721129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721129">
        <w:rPr>
          <w:rFonts w:ascii="Calibri" w:eastAsia="Calibri" w:hAnsi="Calibri" w:cs="Times New Roman"/>
          <w:iCs/>
          <w:sz w:val="16"/>
          <w:szCs w:val="16"/>
        </w:rPr>
        <w:t>Herausgeber</w:t>
      </w:r>
    </w:p>
    <w:p w14:paraId="7A501DC0" w14:textId="6E0C30CD" w:rsidR="00721129" w:rsidRPr="00721129" w:rsidRDefault="00721129" w:rsidP="00721129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721129">
        <w:rPr>
          <w:rFonts w:ascii="Calibri" w:eastAsia="Calibri" w:hAnsi="Calibri" w:cs="Times New Roman"/>
          <w:iCs/>
          <w:sz w:val="16"/>
          <w:szCs w:val="16"/>
        </w:rPr>
        <w:t>Bischöfliches Hilfswerk M</w:t>
      </w:r>
      <w:r w:rsidR="003776A7">
        <w:rPr>
          <w:rFonts w:ascii="Calibri" w:eastAsia="Calibri" w:hAnsi="Calibri" w:cs="Times New Roman"/>
          <w:iCs/>
          <w:sz w:val="16"/>
          <w:szCs w:val="16"/>
        </w:rPr>
        <w:t>isereor</w:t>
      </w:r>
      <w:r w:rsidRPr="00721129">
        <w:rPr>
          <w:rFonts w:ascii="Calibri" w:eastAsia="Calibri" w:hAnsi="Calibri" w:cs="Times New Roman"/>
          <w:iCs/>
          <w:sz w:val="16"/>
          <w:szCs w:val="16"/>
        </w:rPr>
        <w:t xml:space="preserve"> e.V. </w:t>
      </w:r>
      <w:r w:rsidRPr="00721129">
        <w:rPr>
          <w:rFonts w:ascii="Calibri" w:eastAsia="Calibri" w:hAnsi="Calibri" w:cs="Times New Roman"/>
          <w:iCs/>
          <w:sz w:val="16"/>
          <w:szCs w:val="16"/>
        </w:rPr>
        <w:sym w:font="Wingdings 2" w:char="F097"/>
      </w:r>
      <w:r w:rsidRPr="00721129">
        <w:rPr>
          <w:rFonts w:ascii="Calibri" w:eastAsia="Calibri" w:hAnsi="Calibri" w:cs="Times New Roman"/>
          <w:iCs/>
          <w:sz w:val="16"/>
          <w:szCs w:val="16"/>
        </w:rPr>
        <w:t xml:space="preserve"> Mozartstr. 9 · 52064 Aachen </w:t>
      </w:r>
      <w:r w:rsidRPr="00721129">
        <w:rPr>
          <w:rFonts w:ascii="Calibri" w:eastAsia="Calibri" w:hAnsi="Calibri" w:cs="Times New Roman"/>
          <w:iCs/>
          <w:sz w:val="16"/>
          <w:szCs w:val="16"/>
        </w:rPr>
        <w:sym w:font="Wingdings 2" w:char="F097"/>
      </w:r>
      <w:r w:rsidRPr="00721129">
        <w:rPr>
          <w:rFonts w:ascii="Calibri" w:eastAsia="Calibri" w:hAnsi="Calibri" w:cs="Times New Roman"/>
          <w:iCs/>
          <w:sz w:val="16"/>
          <w:szCs w:val="16"/>
        </w:rPr>
        <w:t xml:space="preserve"> T: 0241/442 445 </w:t>
      </w:r>
      <w:r w:rsidRPr="00721129">
        <w:rPr>
          <w:rFonts w:ascii="Calibri" w:eastAsia="Calibri" w:hAnsi="Calibri" w:cs="Times New Roman"/>
          <w:iCs/>
          <w:sz w:val="16"/>
          <w:szCs w:val="16"/>
        </w:rPr>
        <w:sym w:font="Wingdings 2" w:char="F097"/>
      </w:r>
      <w:r w:rsidRPr="00721129">
        <w:rPr>
          <w:rFonts w:ascii="Calibri" w:eastAsia="Calibri" w:hAnsi="Calibri" w:cs="Times New Roman"/>
          <w:iCs/>
          <w:sz w:val="16"/>
          <w:szCs w:val="16"/>
        </w:rPr>
        <w:t xml:space="preserve"> F: 0241/442 188 </w:t>
      </w:r>
      <w:r w:rsidRPr="00721129">
        <w:rPr>
          <w:rFonts w:ascii="Calibri" w:eastAsia="Calibri" w:hAnsi="Calibri" w:cs="Times New Roman"/>
          <w:iCs/>
          <w:sz w:val="16"/>
          <w:szCs w:val="16"/>
        </w:rPr>
        <w:sym w:font="Wingdings 2" w:char="F097"/>
      </w:r>
      <w:r w:rsidRPr="00721129">
        <w:rPr>
          <w:rFonts w:ascii="Calibri" w:eastAsia="Calibri" w:hAnsi="Calibri" w:cs="Times New Roman"/>
          <w:iCs/>
          <w:sz w:val="16"/>
          <w:szCs w:val="16"/>
        </w:rPr>
        <w:t xml:space="preserve"> E: fastenaktion@misereor.de</w:t>
      </w:r>
    </w:p>
    <w:p w14:paraId="6E925A0A" w14:textId="77777777" w:rsidR="00721129" w:rsidRPr="00721129" w:rsidRDefault="00721129" w:rsidP="00721129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7F95253E" w14:textId="77777777" w:rsidR="00721129" w:rsidRPr="00721129" w:rsidRDefault="00721129" w:rsidP="00721129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721129">
        <w:rPr>
          <w:rFonts w:ascii="Calibri" w:eastAsia="Calibri" w:hAnsi="Calibri" w:cs="Times New Roman"/>
          <w:iCs/>
          <w:sz w:val="16"/>
          <w:szCs w:val="16"/>
        </w:rPr>
        <w:t>Redaktion</w:t>
      </w:r>
    </w:p>
    <w:p w14:paraId="17C2C638" w14:textId="77777777" w:rsidR="00721129" w:rsidRPr="00721129" w:rsidRDefault="00721129" w:rsidP="00721129">
      <w:pPr>
        <w:spacing w:after="0" w:line="240" w:lineRule="auto"/>
        <w:rPr>
          <w:rFonts w:ascii="Calibri" w:eastAsia="Calibri" w:hAnsi="Calibri" w:cs="Times New Roman"/>
          <w:iCs/>
        </w:rPr>
      </w:pPr>
      <w:r w:rsidRPr="00721129">
        <w:rPr>
          <w:rFonts w:ascii="Calibri" w:eastAsia="Calibri" w:hAnsi="Calibri" w:cs="Times New Roman"/>
          <w:iCs/>
          <w:sz w:val="16"/>
          <w:szCs w:val="16"/>
        </w:rPr>
        <w:t>Andreas Paul, Tanja Klüssendorf-Rohrer, Mirjam Günther – Misereor Aachen</w:t>
      </w:r>
    </w:p>
    <w:p w14:paraId="2C4BE1C0" w14:textId="4A9652C7" w:rsidR="00F246EC" w:rsidRPr="00721129" w:rsidRDefault="00F246EC" w:rsidP="00721129"/>
    <w:sectPr w:rsidR="00F246EC" w:rsidRPr="00721129" w:rsidSect="00F246EC">
      <w:headerReference w:type="default" r:id="rId9"/>
      <w:footerReference w:type="default" r:id="rId10"/>
      <w:pgSz w:w="11906" w:h="16838"/>
      <w:pgMar w:top="1417" w:right="1417" w:bottom="226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B1724" w14:textId="77777777" w:rsidR="00924F74" w:rsidRDefault="00924F74" w:rsidP="004F6F1A">
      <w:pPr>
        <w:spacing w:after="0" w:line="240" w:lineRule="auto"/>
      </w:pPr>
      <w:r>
        <w:separator/>
      </w:r>
    </w:p>
  </w:endnote>
  <w:endnote w:type="continuationSeparator" w:id="0">
    <w:p w14:paraId="1D15EDD3" w14:textId="77777777" w:rsidR="00924F74" w:rsidRDefault="00924F74" w:rsidP="004F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BookLF">
    <w:altName w:val="Calibri"/>
    <w:charset w:val="00"/>
    <w:family w:val="swiss"/>
    <w:pitch w:val="variable"/>
    <w:sig w:usb0="80000027" w:usb1="00000000" w:usb2="00000000" w:usb3="00000000" w:csb0="00000001" w:csb1="00000000"/>
  </w:font>
  <w:font w:name="NanumGothic">
    <w:charset w:val="81"/>
    <w:family w:val="auto"/>
    <w:pitch w:val="variable"/>
    <w:sig w:usb0="80000003" w:usb1="09D7FCEB" w:usb2="00000010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BAA04" w14:textId="0D51E4B4" w:rsidR="00AD53EF" w:rsidRDefault="001F281C">
    <w:pPr>
      <w:pStyle w:val="Fuzeile"/>
    </w:pPr>
    <w:r w:rsidRPr="008424EE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6766E69" wp14:editId="74DB783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2800" cy="1688400"/>
          <wp:effectExtent l="0" t="0" r="0" b="0"/>
          <wp:wrapNone/>
          <wp:docPr id="8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800" cy="1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F625DC" w14:textId="01329A30" w:rsidR="004F6F1A" w:rsidRDefault="004F6F1A" w:rsidP="00114180">
    <w:pPr>
      <w:pStyle w:val="Fuzeile"/>
      <w:rPr>
        <w:szCs w:val="16"/>
      </w:rPr>
    </w:pPr>
  </w:p>
  <w:p w14:paraId="42172A8F" w14:textId="4391B631" w:rsidR="00AD53EF" w:rsidRPr="00F73FFC" w:rsidRDefault="00AD53EF" w:rsidP="00114180">
    <w:pPr>
      <w:pStyle w:val="Fuzeile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B071E" w14:textId="77777777" w:rsidR="00924F74" w:rsidRDefault="00924F74" w:rsidP="004F6F1A">
      <w:pPr>
        <w:spacing w:after="0" w:line="240" w:lineRule="auto"/>
      </w:pPr>
      <w:r>
        <w:separator/>
      </w:r>
    </w:p>
  </w:footnote>
  <w:footnote w:type="continuationSeparator" w:id="0">
    <w:p w14:paraId="61BB4661" w14:textId="77777777" w:rsidR="00924F74" w:rsidRDefault="00924F74" w:rsidP="004F6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477E2" w14:textId="77777777" w:rsidR="005F5C3C" w:rsidRDefault="005F5C3C" w:rsidP="005F5C3C">
    <w:pPr>
      <w:tabs>
        <w:tab w:val="left" w:pos="5305"/>
      </w:tabs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42572CBA" wp14:editId="12B21241">
          <wp:simplePos x="0" y="0"/>
          <wp:positionH relativeFrom="leftMargin">
            <wp:posOffset>0</wp:posOffset>
          </wp:positionH>
          <wp:positionV relativeFrom="topMargin">
            <wp:posOffset>0</wp:posOffset>
          </wp:positionV>
          <wp:extent cx="7560000" cy="1803600"/>
          <wp:effectExtent l="0" t="0" r="9525" b="0"/>
          <wp:wrapNone/>
          <wp:docPr id="7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_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4D7C2FD" w14:textId="77777777" w:rsidR="005F5C3C" w:rsidRDefault="005F5C3C" w:rsidP="005F5C3C"/>
  <w:p w14:paraId="54602BFE" w14:textId="77777777" w:rsidR="005F5C3C" w:rsidRDefault="005F5C3C" w:rsidP="005F5C3C">
    <w:pPr>
      <w:tabs>
        <w:tab w:val="left" w:pos="3123"/>
      </w:tabs>
    </w:pPr>
    <w:r>
      <w:tab/>
    </w:r>
  </w:p>
  <w:p w14:paraId="08849614" w14:textId="77777777" w:rsidR="005F5C3C" w:rsidRDefault="005F5C3C" w:rsidP="005F5C3C"/>
  <w:p w14:paraId="617E38D5" w14:textId="77777777" w:rsidR="005F5C3C" w:rsidRPr="008424EE" w:rsidRDefault="005F5C3C" w:rsidP="005F5C3C"/>
  <w:p w14:paraId="582411F0" w14:textId="77777777" w:rsidR="005F5C3C" w:rsidRDefault="005F5C3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6C11"/>
    <w:multiLevelType w:val="hybridMultilevel"/>
    <w:tmpl w:val="11380738"/>
    <w:lvl w:ilvl="0" w:tplc="49FA7460">
      <w:start w:val="1"/>
      <w:numFmt w:val="bullet"/>
      <w:lvlText w:val=""/>
      <w:lvlJc w:val="left"/>
      <w:pPr>
        <w:ind w:left="644" w:hanging="360"/>
      </w:pPr>
      <w:rPr>
        <w:rFonts w:ascii="Symbol" w:hAnsi="Symbol" w:hint="default"/>
        <w:b/>
        <w:bCs w:val="0"/>
        <w:sz w:val="48"/>
        <w:szCs w:val="48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39C1EF7"/>
    <w:multiLevelType w:val="hybridMultilevel"/>
    <w:tmpl w:val="8508219E"/>
    <w:lvl w:ilvl="0" w:tplc="28F0C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D2908"/>
    <w:multiLevelType w:val="hybridMultilevel"/>
    <w:tmpl w:val="C8CAA0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0626B"/>
    <w:multiLevelType w:val="hybridMultilevel"/>
    <w:tmpl w:val="17DE1D88"/>
    <w:lvl w:ilvl="0" w:tplc="95845C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D748A"/>
    <w:multiLevelType w:val="hybridMultilevel"/>
    <w:tmpl w:val="50BEF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30646"/>
    <w:multiLevelType w:val="multilevel"/>
    <w:tmpl w:val="CB726B5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098230E"/>
    <w:multiLevelType w:val="hybridMultilevel"/>
    <w:tmpl w:val="035678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D0235"/>
    <w:multiLevelType w:val="hybridMultilevel"/>
    <w:tmpl w:val="9B70A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24CAF"/>
    <w:multiLevelType w:val="hybridMultilevel"/>
    <w:tmpl w:val="1B46B6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14957"/>
    <w:multiLevelType w:val="hybridMultilevel"/>
    <w:tmpl w:val="BD7E11D6"/>
    <w:lvl w:ilvl="0" w:tplc="8D325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460CB"/>
    <w:multiLevelType w:val="hybridMultilevel"/>
    <w:tmpl w:val="221C0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D7141"/>
    <w:multiLevelType w:val="hybridMultilevel"/>
    <w:tmpl w:val="32728880"/>
    <w:lvl w:ilvl="0" w:tplc="FFFFFFFF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A6107"/>
    <w:multiLevelType w:val="hybridMultilevel"/>
    <w:tmpl w:val="1C16E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F5E89"/>
    <w:multiLevelType w:val="hybridMultilevel"/>
    <w:tmpl w:val="DC8C7EAC"/>
    <w:lvl w:ilvl="0" w:tplc="E3B2C36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21D31"/>
    <w:multiLevelType w:val="hybridMultilevel"/>
    <w:tmpl w:val="1D163762"/>
    <w:lvl w:ilvl="0" w:tplc="513275D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34C99"/>
    <w:multiLevelType w:val="hybridMultilevel"/>
    <w:tmpl w:val="49D86E2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55C771F"/>
    <w:multiLevelType w:val="hybridMultilevel"/>
    <w:tmpl w:val="49106C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F4F6F"/>
    <w:multiLevelType w:val="hybridMultilevel"/>
    <w:tmpl w:val="ACC8F8BA"/>
    <w:lvl w:ilvl="0" w:tplc="92C4DA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A135B"/>
    <w:multiLevelType w:val="hybridMultilevel"/>
    <w:tmpl w:val="8BBAD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46295"/>
    <w:multiLevelType w:val="singleLevel"/>
    <w:tmpl w:val="00000000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ascii="NanumGothic" w:hAnsi="NanumGothic" w:hint="default"/>
        <w:spacing w:val="0"/>
        <w:w w:val="100"/>
        <w:sz w:val="20"/>
      </w:rPr>
    </w:lvl>
  </w:abstractNum>
  <w:abstractNum w:abstractNumId="20" w15:restartNumberingAfterBreak="0">
    <w:nsid w:val="5C946296"/>
    <w:multiLevelType w:val="singleLevel"/>
    <w:tmpl w:val="00000000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spacing w:val="0"/>
        <w:w w:val="100"/>
        <w:sz w:val="20"/>
      </w:rPr>
    </w:lvl>
  </w:abstractNum>
  <w:abstractNum w:abstractNumId="21" w15:restartNumberingAfterBreak="0">
    <w:nsid w:val="5D4C07E6"/>
    <w:multiLevelType w:val="hybridMultilevel"/>
    <w:tmpl w:val="44EA3FBA"/>
    <w:lvl w:ilvl="0" w:tplc="7F5ECE9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52FDA"/>
    <w:multiLevelType w:val="hybridMultilevel"/>
    <w:tmpl w:val="19A05A60"/>
    <w:lvl w:ilvl="0" w:tplc="FFFFFFFF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DE7086"/>
    <w:multiLevelType w:val="hybridMultilevel"/>
    <w:tmpl w:val="13C846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DB0589"/>
    <w:multiLevelType w:val="hybridMultilevel"/>
    <w:tmpl w:val="C5E8C6FA"/>
    <w:lvl w:ilvl="0" w:tplc="F76A5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1213428">
    <w:abstractNumId w:val="1"/>
  </w:num>
  <w:num w:numId="2" w16cid:durableId="1303001523">
    <w:abstractNumId w:val="4"/>
  </w:num>
  <w:num w:numId="3" w16cid:durableId="1753550368">
    <w:abstractNumId w:val="2"/>
  </w:num>
  <w:num w:numId="4" w16cid:durableId="1291328975">
    <w:abstractNumId w:val="18"/>
  </w:num>
  <w:num w:numId="5" w16cid:durableId="570508827">
    <w:abstractNumId w:val="14"/>
  </w:num>
  <w:num w:numId="6" w16cid:durableId="1237474626">
    <w:abstractNumId w:val="24"/>
  </w:num>
  <w:num w:numId="7" w16cid:durableId="1381904863">
    <w:abstractNumId w:val="10"/>
  </w:num>
  <w:num w:numId="8" w16cid:durableId="1991709610">
    <w:abstractNumId w:val="9"/>
  </w:num>
  <w:num w:numId="9" w16cid:durableId="1242829985">
    <w:abstractNumId w:val="15"/>
  </w:num>
  <w:num w:numId="10" w16cid:durableId="1046415037">
    <w:abstractNumId w:val="5"/>
  </w:num>
  <w:num w:numId="11" w16cid:durableId="64424437">
    <w:abstractNumId w:val="0"/>
  </w:num>
  <w:num w:numId="12" w16cid:durableId="1481385201">
    <w:abstractNumId w:val="19"/>
  </w:num>
  <w:num w:numId="13" w16cid:durableId="224679351">
    <w:abstractNumId w:val="20"/>
  </w:num>
  <w:num w:numId="14" w16cid:durableId="1180004099">
    <w:abstractNumId w:val="23"/>
  </w:num>
  <w:num w:numId="15" w16cid:durableId="218127409">
    <w:abstractNumId w:val="17"/>
  </w:num>
  <w:num w:numId="16" w16cid:durableId="986864902">
    <w:abstractNumId w:val="22"/>
  </w:num>
  <w:num w:numId="17" w16cid:durableId="114297627">
    <w:abstractNumId w:val="6"/>
  </w:num>
  <w:num w:numId="18" w16cid:durableId="899826913">
    <w:abstractNumId w:val="7"/>
  </w:num>
  <w:num w:numId="19" w16cid:durableId="2098403097">
    <w:abstractNumId w:val="12"/>
  </w:num>
  <w:num w:numId="20" w16cid:durableId="1305620173">
    <w:abstractNumId w:val="8"/>
  </w:num>
  <w:num w:numId="21" w16cid:durableId="1163084080">
    <w:abstractNumId w:val="13"/>
  </w:num>
  <w:num w:numId="22" w16cid:durableId="751201373">
    <w:abstractNumId w:val="16"/>
  </w:num>
  <w:num w:numId="23" w16cid:durableId="395662076">
    <w:abstractNumId w:val="3"/>
  </w:num>
  <w:num w:numId="24" w16cid:durableId="787430309">
    <w:abstractNumId w:val="11"/>
  </w:num>
  <w:num w:numId="25" w16cid:durableId="36479640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3EF"/>
    <w:rsid w:val="00016515"/>
    <w:rsid w:val="00057D21"/>
    <w:rsid w:val="0008196A"/>
    <w:rsid w:val="001019B3"/>
    <w:rsid w:val="00114180"/>
    <w:rsid w:val="00126F0D"/>
    <w:rsid w:val="00193FD6"/>
    <w:rsid w:val="001F281C"/>
    <w:rsid w:val="001F4237"/>
    <w:rsid w:val="00272D03"/>
    <w:rsid w:val="002A0647"/>
    <w:rsid w:val="002F594B"/>
    <w:rsid w:val="0036065B"/>
    <w:rsid w:val="00376B4E"/>
    <w:rsid w:val="003776A7"/>
    <w:rsid w:val="003D6DB1"/>
    <w:rsid w:val="00445575"/>
    <w:rsid w:val="00464D37"/>
    <w:rsid w:val="004A4F39"/>
    <w:rsid w:val="004C6C86"/>
    <w:rsid w:val="004E3CFE"/>
    <w:rsid w:val="004F6F1A"/>
    <w:rsid w:val="00504E4B"/>
    <w:rsid w:val="005065A0"/>
    <w:rsid w:val="005144D9"/>
    <w:rsid w:val="005148E9"/>
    <w:rsid w:val="00527224"/>
    <w:rsid w:val="005748A7"/>
    <w:rsid w:val="005840B1"/>
    <w:rsid w:val="00584FF7"/>
    <w:rsid w:val="00586BCE"/>
    <w:rsid w:val="00593F73"/>
    <w:rsid w:val="00595736"/>
    <w:rsid w:val="005C3BBD"/>
    <w:rsid w:val="005C3E52"/>
    <w:rsid w:val="005C5E4B"/>
    <w:rsid w:val="005D53CD"/>
    <w:rsid w:val="005F5C3C"/>
    <w:rsid w:val="00641140"/>
    <w:rsid w:val="00667CAE"/>
    <w:rsid w:val="00696373"/>
    <w:rsid w:val="006F3768"/>
    <w:rsid w:val="00721129"/>
    <w:rsid w:val="00755389"/>
    <w:rsid w:val="00767466"/>
    <w:rsid w:val="0077766F"/>
    <w:rsid w:val="007A1EA6"/>
    <w:rsid w:val="007D02F5"/>
    <w:rsid w:val="007D1545"/>
    <w:rsid w:val="00800DF6"/>
    <w:rsid w:val="0080179E"/>
    <w:rsid w:val="00804082"/>
    <w:rsid w:val="00833CDC"/>
    <w:rsid w:val="008424EE"/>
    <w:rsid w:val="00860D7B"/>
    <w:rsid w:val="008B1141"/>
    <w:rsid w:val="008C75AD"/>
    <w:rsid w:val="008E17A3"/>
    <w:rsid w:val="00901FD7"/>
    <w:rsid w:val="00912824"/>
    <w:rsid w:val="00924F74"/>
    <w:rsid w:val="00994100"/>
    <w:rsid w:val="00996797"/>
    <w:rsid w:val="009C06FB"/>
    <w:rsid w:val="00A47DF3"/>
    <w:rsid w:val="00A510A4"/>
    <w:rsid w:val="00AA1BC9"/>
    <w:rsid w:val="00AB541E"/>
    <w:rsid w:val="00AC1651"/>
    <w:rsid w:val="00AC2509"/>
    <w:rsid w:val="00AD53EF"/>
    <w:rsid w:val="00B0645B"/>
    <w:rsid w:val="00B30EAF"/>
    <w:rsid w:val="00B32768"/>
    <w:rsid w:val="00B37C55"/>
    <w:rsid w:val="00B52400"/>
    <w:rsid w:val="00B7135A"/>
    <w:rsid w:val="00B854FD"/>
    <w:rsid w:val="00B95D60"/>
    <w:rsid w:val="00BA53B6"/>
    <w:rsid w:val="00BB3D42"/>
    <w:rsid w:val="00BB5EF1"/>
    <w:rsid w:val="00BB5F15"/>
    <w:rsid w:val="00BF45DF"/>
    <w:rsid w:val="00C2019B"/>
    <w:rsid w:val="00C97D16"/>
    <w:rsid w:val="00CB2D2E"/>
    <w:rsid w:val="00CC3383"/>
    <w:rsid w:val="00CD0E2A"/>
    <w:rsid w:val="00CE2B63"/>
    <w:rsid w:val="00CF41ED"/>
    <w:rsid w:val="00D13967"/>
    <w:rsid w:val="00D14EC7"/>
    <w:rsid w:val="00D4150C"/>
    <w:rsid w:val="00D77E94"/>
    <w:rsid w:val="00D931F3"/>
    <w:rsid w:val="00DA259B"/>
    <w:rsid w:val="00DC259C"/>
    <w:rsid w:val="00DD1B12"/>
    <w:rsid w:val="00E01899"/>
    <w:rsid w:val="00E12B8E"/>
    <w:rsid w:val="00E15E88"/>
    <w:rsid w:val="00E36AB5"/>
    <w:rsid w:val="00E612A2"/>
    <w:rsid w:val="00E7249B"/>
    <w:rsid w:val="00E9694D"/>
    <w:rsid w:val="00EC6B00"/>
    <w:rsid w:val="00EE4BE8"/>
    <w:rsid w:val="00F03418"/>
    <w:rsid w:val="00F22352"/>
    <w:rsid w:val="00F246EC"/>
    <w:rsid w:val="00F73FFC"/>
    <w:rsid w:val="00F81520"/>
    <w:rsid w:val="00FB5615"/>
    <w:rsid w:val="00FF669E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9558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31F3"/>
    <w:pPr>
      <w:spacing w:after="240" w:line="240" w:lineRule="atLeast"/>
    </w:pPr>
  </w:style>
  <w:style w:type="paragraph" w:styleId="berschrift1">
    <w:name w:val="heading 1"/>
    <w:aliases w:val="Überschr.1"/>
    <w:basedOn w:val="Standard"/>
    <w:next w:val="Standard"/>
    <w:link w:val="berschrift1Zchn"/>
    <w:uiPriority w:val="9"/>
    <w:qFormat/>
    <w:rsid w:val="00593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aliases w:val="Überschr.2"/>
    <w:basedOn w:val="Standard"/>
    <w:next w:val="Standard"/>
    <w:link w:val="berschrift2Zchn"/>
    <w:uiPriority w:val="9"/>
    <w:unhideWhenUsed/>
    <w:qFormat/>
    <w:rsid w:val="00D931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3">
    <w:name w:val="heading 3"/>
    <w:aliases w:val="Überschr.3"/>
    <w:basedOn w:val="Standard"/>
    <w:next w:val="Standard"/>
    <w:link w:val="berschrift3Zchn"/>
    <w:uiPriority w:val="9"/>
    <w:semiHidden/>
    <w:unhideWhenUsed/>
    <w:qFormat/>
    <w:rsid w:val="00D931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B5E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2003C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93F73"/>
    <w:pPr>
      <w:spacing w:after="0" w:line="240" w:lineRule="auto"/>
    </w:pPr>
  </w:style>
  <w:style w:type="character" w:customStyle="1" w:styleId="berschrift1Zchn">
    <w:name w:val="Überschrift 1 Zchn"/>
    <w:aliases w:val="Überschr.1 Zchn"/>
    <w:basedOn w:val="Absatz-Standardschriftart"/>
    <w:link w:val="berschrift1"/>
    <w:uiPriority w:val="9"/>
    <w:rsid w:val="00593F73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aliases w:val="Überschr.2 Zchn"/>
    <w:basedOn w:val="Absatz-Standardschriftart"/>
    <w:link w:val="berschrift2"/>
    <w:uiPriority w:val="9"/>
    <w:rsid w:val="00D931F3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aliases w:val="Überschr.3 Zchn"/>
    <w:basedOn w:val="Absatz-Standardschriftart"/>
    <w:link w:val="berschrift3"/>
    <w:uiPriority w:val="9"/>
    <w:semiHidden/>
    <w:rsid w:val="00D931F3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el">
    <w:name w:val="Title"/>
    <w:basedOn w:val="Standard"/>
    <w:next w:val="Standard"/>
    <w:link w:val="TitelZchn"/>
    <w:uiPriority w:val="10"/>
    <w:qFormat/>
    <w:rsid w:val="00D931F3"/>
    <w:pPr>
      <w:pBdr>
        <w:bottom w:val="single" w:sz="8" w:space="4" w:color="83005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931F3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931F3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931F3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styleId="SchwacherVerweis">
    <w:name w:val="Subtle Reference"/>
    <w:basedOn w:val="Absatz-Standardschriftart"/>
    <w:uiPriority w:val="31"/>
    <w:qFormat/>
    <w:rsid w:val="00D931F3"/>
    <w:rPr>
      <w:smallCaps/>
      <w:color w:val="A1A9AB" w:themeColor="accent5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F6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6F1A"/>
  </w:style>
  <w:style w:type="paragraph" w:styleId="Fuzeile">
    <w:name w:val="footer"/>
    <w:link w:val="FuzeileZchn"/>
    <w:uiPriority w:val="99"/>
    <w:unhideWhenUsed/>
    <w:qFormat/>
    <w:rsid w:val="00B0645B"/>
    <w:pPr>
      <w:tabs>
        <w:tab w:val="center" w:pos="4536"/>
        <w:tab w:val="right" w:pos="9072"/>
      </w:tabs>
      <w:spacing w:after="0" w:line="240" w:lineRule="auto"/>
    </w:pPr>
    <w:rPr>
      <w:rFonts w:ascii="MetaBookLF" w:hAnsi="MetaBookLF"/>
      <w:color w:val="000000" w:themeColor="text1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0645B"/>
    <w:rPr>
      <w:rFonts w:ascii="MetaBookLF" w:hAnsi="MetaBookLF"/>
      <w:color w:val="000000" w:themeColor="text1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6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6F1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E2B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BB5EF1"/>
    <w:rPr>
      <w:rFonts w:asciiTheme="majorHAnsi" w:eastAsiaTheme="majorEastAsia" w:hAnsiTheme="majorHAnsi" w:cstheme="majorBidi"/>
      <w:i/>
      <w:iCs/>
      <w:color w:val="62003C" w:themeColor="accent1" w:themeShade="BF"/>
    </w:rPr>
  </w:style>
  <w:style w:type="numbering" w:customStyle="1" w:styleId="KeineListe1">
    <w:name w:val="Keine Liste1"/>
    <w:next w:val="KeineListe"/>
    <w:uiPriority w:val="99"/>
    <w:semiHidden/>
    <w:unhideWhenUsed/>
    <w:rsid w:val="00BB5EF1"/>
  </w:style>
  <w:style w:type="paragraph" w:styleId="StandardWeb">
    <w:name w:val="Normal (Web)"/>
    <w:basedOn w:val="Standard"/>
    <w:uiPriority w:val="99"/>
    <w:unhideWhenUsed/>
    <w:rsid w:val="00BB5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ett">
    <w:name w:val="Strong"/>
    <w:basedOn w:val="Absatz-Standardschriftart"/>
    <w:uiPriority w:val="22"/>
    <w:qFormat/>
    <w:rsid w:val="00BB5EF1"/>
    <w:rPr>
      <w:b/>
      <w:bCs/>
    </w:rPr>
  </w:style>
  <w:style w:type="character" w:styleId="Hervorhebung">
    <w:name w:val="Emphasis"/>
    <w:basedOn w:val="Absatz-Standardschriftart"/>
    <w:uiPriority w:val="20"/>
    <w:qFormat/>
    <w:rsid w:val="00BB5EF1"/>
    <w:rPr>
      <w:i/>
      <w:iCs/>
    </w:rPr>
  </w:style>
  <w:style w:type="character" w:customStyle="1" w:styleId="markedcontent">
    <w:name w:val="markedcontent"/>
    <w:basedOn w:val="Absatz-Standardschriftart"/>
    <w:rsid w:val="00BB5EF1"/>
  </w:style>
  <w:style w:type="paragraph" w:styleId="Listenabsatz">
    <w:name w:val="List Paragraph"/>
    <w:basedOn w:val="Standard"/>
    <w:uiPriority w:val="34"/>
    <w:qFormat/>
    <w:rsid w:val="00BB5EF1"/>
    <w:pPr>
      <w:spacing w:after="160" w:line="259" w:lineRule="auto"/>
      <w:ind w:left="720"/>
      <w:contextualSpacing/>
    </w:pPr>
    <w:rPr>
      <w:lang w:val="fr-FR"/>
    </w:rPr>
  </w:style>
  <w:style w:type="character" w:styleId="Hyperlink">
    <w:name w:val="Hyperlink"/>
    <w:basedOn w:val="Absatz-Standardschriftart"/>
    <w:uiPriority w:val="99"/>
    <w:unhideWhenUsed/>
    <w:rsid w:val="00BB5EF1"/>
    <w:rPr>
      <w:color w:val="0000FF"/>
      <w:u w:val="single"/>
    </w:rPr>
  </w:style>
  <w:style w:type="paragraph" w:styleId="berarbeitung">
    <w:name w:val="Revision"/>
    <w:hidden/>
    <w:uiPriority w:val="99"/>
    <w:semiHidden/>
    <w:rsid w:val="00BB5EF1"/>
    <w:pPr>
      <w:spacing w:after="0" w:line="240" w:lineRule="auto"/>
    </w:pPr>
    <w:rPr>
      <w:lang w:val="fr-FR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B5E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5EF1"/>
    <w:pPr>
      <w:spacing w:after="160" w:line="240" w:lineRule="auto"/>
    </w:pPr>
    <w:rPr>
      <w:sz w:val="20"/>
      <w:szCs w:val="20"/>
      <w:lang w:val="fr-FR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5EF1"/>
    <w:rPr>
      <w:sz w:val="20"/>
      <w:szCs w:val="20"/>
      <w:lang w:val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5E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5EF1"/>
    <w:rPr>
      <w:b/>
      <w:bCs/>
      <w:sz w:val="20"/>
      <w:szCs w:val="20"/>
      <w:lang w:val="fr-FR"/>
    </w:rPr>
  </w:style>
  <w:style w:type="numbering" w:customStyle="1" w:styleId="KeineListe2">
    <w:name w:val="Keine Liste2"/>
    <w:next w:val="KeineListe"/>
    <w:uiPriority w:val="99"/>
    <w:semiHidden/>
    <w:unhideWhenUsed/>
    <w:rsid w:val="002F594B"/>
  </w:style>
  <w:style w:type="character" w:customStyle="1" w:styleId="NichtaufgelsteErwhnung1">
    <w:name w:val="Nicht aufgelöste Erwähnung1"/>
    <w:basedOn w:val="Absatz-Standardschriftart"/>
    <w:uiPriority w:val="99"/>
    <w:unhideWhenUsed/>
    <w:rsid w:val="002F594B"/>
    <w:rPr>
      <w:color w:val="605E5C"/>
      <w:shd w:val="clear" w:color="auto" w:fill="E1DFDD"/>
    </w:rPr>
  </w:style>
  <w:style w:type="paragraph" w:customStyle="1" w:styleId="Listenabsatz1">
    <w:name w:val="Listenabsatz1"/>
    <w:basedOn w:val="Standard"/>
    <w:next w:val="Listenabsatz"/>
    <w:uiPriority w:val="34"/>
    <w:qFormat/>
    <w:rsid w:val="002F594B"/>
    <w:pPr>
      <w:spacing w:after="100" w:line="240" w:lineRule="auto"/>
      <w:ind w:left="720"/>
      <w:contextualSpacing/>
      <w:jc w:val="both"/>
    </w:pPr>
    <w:rPr>
      <w:rFonts w:ascii="Calibri" w:eastAsia="Calibri" w:hAnsi="Calibri" w:cs="Times New Roman"/>
      <w:sz w:val="24"/>
      <w:szCs w:val="24"/>
    </w:rPr>
  </w:style>
  <w:style w:type="character" w:customStyle="1" w:styleId="BesuchterLink1">
    <w:name w:val="BesuchterLink1"/>
    <w:basedOn w:val="Absatz-Standardschriftart"/>
    <w:uiPriority w:val="99"/>
    <w:semiHidden/>
    <w:unhideWhenUsed/>
    <w:rsid w:val="002F594B"/>
    <w:rPr>
      <w:color w:val="954F72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F594B"/>
    <w:rPr>
      <w:color w:val="83005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ereor-medie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sereor (zurückhaltend &amp; zeitlos)">
  <a:themeElements>
    <a:clrScheme name="Misereor-zurückhaltend_und_zeitlos">
      <a:dk1>
        <a:sysClr val="windowText" lastClr="000000"/>
      </a:dk1>
      <a:lt1>
        <a:sysClr val="window" lastClr="FFFFFF"/>
      </a:lt1>
      <a:dk2>
        <a:srgbClr val="B4D9B6"/>
      </a:dk2>
      <a:lt2>
        <a:srgbClr val="FCDC97"/>
      </a:lt2>
      <a:accent1>
        <a:srgbClr val="830051"/>
      </a:accent1>
      <a:accent2>
        <a:srgbClr val="B4D9B6"/>
      </a:accent2>
      <a:accent3>
        <a:srgbClr val="FCDC97"/>
      </a:accent3>
      <a:accent4>
        <a:srgbClr val="B5CCD7"/>
      </a:accent4>
      <a:accent5>
        <a:srgbClr val="A1A9AB"/>
      </a:accent5>
      <a:accent6>
        <a:srgbClr val="EDD7B6"/>
      </a:accent6>
      <a:hlink>
        <a:srgbClr val="05037F"/>
      </a:hlink>
      <a:folHlink>
        <a:srgbClr val="830051"/>
      </a:folHlink>
    </a:clrScheme>
    <a:fontScheme name="Misereor">
      <a:majorFont>
        <a:latin typeface="MetaBookLF"/>
        <a:ea typeface=""/>
        <a:cs typeface=""/>
      </a:majorFont>
      <a:minorFont>
        <a:latin typeface="MetaBookLF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Larissa-Design 1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Larissa-Design 2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3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4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53707-CF0B-4A24-918C-F651EAE6A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Hilfswerk Misereor e.V.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Materialien zur Fastenaktion 2023 „Frau. Macht. Veränderung.“</dc:title>
  <dc:subject>Liturgische Bausteine zur Fastenaktion 2023</dc:subject>
  <dc:creator>MISEREOR</dc:creator>
  <cp:keywords>Madagaskar, Fastenaktion, Fastenzeit, Misereor, Frau, Partner, Projekte, Geschlechtergerechtigkeit, Vahatra, VOZAMA, Liturgie, Gottesdienste, Andacht, Gebet, Hungertuch“</cp:keywords>
  <cp:lastModifiedBy>Andreas Paul</cp:lastModifiedBy>
  <cp:revision>5</cp:revision>
  <cp:lastPrinted>2022-11-18T07:23:00Z</cp:lastPrinted>
  <dcterms:created xsi:type="dcterms:W3CDTF">2022-10-07T13:05:00Z</dcterms:created>
  <dcterms:modified xsi:type="dcterms:W3CDTF">2022-11-18T07:23:00Z</dcterms:modified>
</cp:coreProperties>
</file>