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2059" w14:textId="77777777" w:rsidR="00876B86" w:rsidRPr="00DE45F4" w:rsidRDefault="00876B86" w:rsidP="00876B86">
      <w:pPr>
        <w:pStyle w:val="KeinLeerraum"/>
        <w:spacing w:line="360" w:lineRule="auto"/>
        <w:rPr>
          <w:b/>
        </w:rPr>
      </w:pPr>
      <w:r w:rsidRPr="00DE45F4">
        <w:rPr>
          <w:b/>
        </w:rPr>
        <w:t xml:space="preserve">Aufruf der deutschen Bischöfe zur Misereor Fastenaktion </w:t>
      </w:r>
      <w:r>
        <w:rPr>
          <w:b/>
        </w:rPr>
        <w:t>2024</w:t>
      </w:r>
    </w:p>
    <w:p w14:paraId="03DBA8B0" w14:textId="77777777" w:rsidR="00876B86" w:rsidRDefault="00876B86" w:rsidP="00876B86">
      <w:pPr>
        <w:pStyle w:val="KeinLeerraum"/>
        <w:spacing w:line="360" w:lineRule="auto"/>
      </w:pPr>
    </w:p>
    <w:p w14:paraId="1CE31DD0" w14:textId="77777777" w:rsidR="00876B86" w:rsidRDefault="00876B86" w:rsidP="00876B86">
      <w:pPr>
        <w:pStyle w:val="KeinLeerraum"/>
        <w:spacing w:line="360" w:lineRule="auto"/>
      </w:pPr>
      <w:r>
        <w:t xml:space="preserve">Liebe Schwestern und Brüder, </w:t>
      </w:r>
    </w:p>
    <w:p w14:paraId="4FFB7F0A" w14:textId="77777777" w:rsidR="00876B86" w:rsidRDefault="00876B86" w:rsidP="00876B86">
      <w:pPr>
        <w:pStyle w:val="KeinLeerraum"/>
        <w:spacing w:line="360" w:lineRule="auto"/>
      </w:pPr>
    </w:p>
    <w:p w14:paraId="7E459199" w14:textId="155B163C" w:rsidR="00075214" w:rsidRDefault="00876B86" w:rsidP="00876B86">
      <w:pPr>
        <w:pStyle w:val="KeinLeerraum"/>
        <w:spacing w:line="360" w:lineRule="auto"/>
      </w:pPr>
      <w:r>
        <w:t xml:space="preserve">haben Sie gewusst, dass es weltweit </w:t>
      </w:r>
      <w:r w:rsidR="00806645">
        <w:t>mehr als 30.000</w:t>
      </w:r>
      <w:r>
        <w:t xml:space="preserve"> verschiedene </w:t>
      </w:r>
      <w:r w:rsidR="00806645">
        <w:t xml:space="preserve">Pflanzenarten </w:t>
      </w:r>
      <w:r>
        <w:t>gibt</w:t>
      </w:r>
      <w:r w:rsidR="00806645">
        <w:t>, die vom Menschen für Nahrungsmittel und Textilien genutzt werden</w:t>
      </w:r>
      <w:r w:rsidR="00D92E17">
        <w:t xml:space="preserve"> können</w:t>
      </w:r>
      <w:r w:rsidR="008971C0">
        <w:t>?</w:t>
      </w:r>
      <w:bookmarkStart w:id="0" w:name="_GoBack"/>
      <w:bookmarkEnd w:id="0"/>
      <w:r w:rsidR="00D92E17">
        <w:t xml:space="preserve"> </w:t>
      </w:r>
      <w:r>
        <w:t xml:space="preserve">Diesen Reichtum wissen vor allem Kleinbäuerinnen und Kleinbauern zu schätzen. Sie erzeugen </w:t>
      </w:r>
      <w:r w:rsidR="00606A35">
        <w:t xml:space="preserve">mit ihren Familien </w:t>
      </w:r>
      <w:r>
        <w:t>den Großteil der weltweit hergestellten Nahrungsmittel</w:t>
      </w:r>
      <w:r w:rsidR="00606A35">
        <w:t>. Sie</w:t>
      </w:r>
      <w:r>
        <w:t xml:space="preserve"> spielen eine wichtige Rolle, wenn es um Klima- und Artenschutz geht. </w:t>
      </w:r>
      <w:r w:rsidR="00837A3C">
        <w:t>Sie</w:t>
      </w:r>
      <w:r w:rsidR="00CA0015">
        <w:t xml:space="preserve"> begegnen der </w:t>
      </w:r>
      <w:r w:rsidR="00606A35">
        <w:t xml:space="preserve">Schöpfung </w:t>
      </w:r>
      <w:r w:rsidR="00CA0015">
        <w:t xml:space="preserve">mit Liebe, Hingabe und Weitsicht. </w:t>
      </w:r>
      <w:r>
        <w:t xml:space="preserve">Doch </w:t>
      </w:r>
      <w:r w:rsidR="00D43D9B">
        <w:t>die</w:t>
      </w:r>
      <w:r>
        <w:t xml:space="preserve"> Existenz </w:t>
      </w:r>
      <w:r w:rsidR="00D43D9B">
        <w:t>vieler Kleinbäuerinnen und Kleinbauern ist</w:t>
      </w:r>
      <w:r>
        <w:t xml:space="preserve"> bedroht: </w:t>
      </w:r>
      <w:r w:rsidR="00D43D9B">
        <w:t xml:space="preserve">Die Folgen des Klimawandels sind deutlich zu spüren. Sie zeigen sich in Wetterextremen und </w:t>
      </w:r>
      <w:r w:rsidR="00880ADB">
        <w:t xml:space="preserve">machen </w:t>
      </w:r>
      <w:r w:rsidR="00825911">
        <w:t>Ernten</w:t>
      </w:r>
      <w:r w:rsidR="00880ADB">
        <w:t xml:space="preserve"> unberechenbar. Dazu kommt, dass w</w:t>
      </w:r>
      <w:r>
        <w:t>enige, große Konzerne den Weltagrarmarkt</w:t>
      </w:r>
      <w:r w:rsidR="00880ADB">
        <w:t xml:space="preserve"> beherrschen</w:t>
      </w:r>
      <w:r>
        <w:t xml:space="preserve">. Sie </w:t>
      </w:r>
      <w:r w:rsidR="00075214">
        <w:t>setzen auf Monokulturen</w:t>
      </w:r>
      <w:r w:rsidR="00961085">
        <w:t xml:space="preserve"> und</w:t>
      </w:r>
      <w:r w:rsidR="00075214">
        <w:t xml:space="preserve"> synthetische Pestizide, drücken die Lebensmittelpreise und lassen wenig Anbaufläche für Kleinstbetriebe.</w:t>
      </w:r>
    </w:p>
    <w:p w14:paraId="4DEF9B29" w14:textId="27704073" w:rsidR="00876B86" w:rsidRDefault="00075214" w:rsidP="00F96044">
      <w:pPr>
        <w:pStyle w:val="KeinLeerraum"/>
        <w:spacing w:line="360" w:lineRule="auto"/>
      </w:pPr>
      <w:r>
        <w:t>An der Seite von Misereor w</w:t>
      </w:r>
      <w:r w:rsidR="00E253F2">
        <w:t>erden</w:t>
      </w:r>
      <w:r>
        <w:t xml:space="preserve"> </w:t>
      </w:r>
      <w:r w:rsidR="00961085">
        <w:t>in</w:t>
      </w:r>
      <w:r>
        <w:t xml:space="preserve"> der diesjährigen Fastenaktion Kleinbäuerinnen und Kleinbauern aus Kolumbien zu Wort kommen</w:t>
      </w:r>
      <w:r w:rsidR="00880ADB">
        <w:t>. Sie sprechen von Gemeinschaft</w:t>
      </w:r>
      <w:r w:rsidR="00575B61">
        <w:t xml:space="preserve"> und</w:t>
      </w:r>
      <w:r w:rsidR="00880ADB">
        <w:t xml:space="preserve"> </w:t>
      </w:r>
      <w:r w:rsidR="00575B61">
        <w:t>ihrer Naturverbundenheit,</w:t>
      </w:r>
      <w:r w:rsidR="00880ADB">
        <w:t xml:space="preserve"> aber auch von Unsicherheit und Existenzangst</w:t>
      </w:r>
      <w:r>
        <w:t>.</w:t>
      </w:r>
      <w:r w:rsidR="00435FAB">
        <w:t xml:space="preserve"> </w:t>
      </w:r>
      <w:r>
        <w:t>„Interessiert mich die Bohne“</w:t>
      </w:r>
      <w:r w:rsidR="00575B61">
        <w:t>,</w:t>
      </w:r>
      <w:r>
        <w:t xml:space="preserve"> lautet das Leitwort</w:t>
      </w:r>
      <w:r w:rsidR="00575B61">
        <w:t xml:space="preserve"> der Fastenaktion</w:t>
      </w:r>
      <w:r>
        <w:t>, das uns in diese</w:t>
      </w:r>
      <w:r w:rsidR="00575B61">
        <w:t>r Fastenzeit</w:t>
      </w:r>
      <w:r>
        <w:t xml:space="preserve"> begleitet</w:t>
      </w:r>
      <w:r w:rsidR="00435FAB">
        <w:t>. Die Kaffeebohne</w:t>
      </w:r>
      <w:r w:rsidR="00D92E17">
        <w:t xml:space="preserve"> als wichtiges Handelsgut </w:t>
      </w:r>
      <w:r w:rsidR="00E07BEE">
        <w:t xml:space="preserve">und </w:t>
      </w:r>
      <w:r w:rsidR="00880ADB">
        <w:t>die Hülsenfrucht</w:t>
      </w:r>
      <w:r w:rsidR="00435FAB">
        <w:t xml:space="preserve"> als </w:t>
      </w:r>
      <w:r w:rsidR="00D92E17">
        <w:t>landestypisches</w:t>
      </w:r>
      <w:r w:rsidR="00435FAB">
        <w:t xml:space="preserve"> </w:t>
      </w:r>
      <w:r w:rsidR="00575B61">
        <w:t xml:space="preserve">Grundnahrungsmittel </w:t>
      </w:r>
      <w:r w:rsidR="00435FAB">
        <w:t xml:space="preserve">sind in Kolumbien unersetzlich. </w:t>
      </w:r>
      <w:r w:rsidR="00606A35">
        <w:t>Das Leitwort</w:t>
      </w:r>
      <w:r w:rsidR="00435FAB">
        <w:t xml:space="preserve"> greift nicht nur </w:t>
      </w:r>
      <w:r w:rsidR="00FF6CF5">
        <w:t>lokale</w:t>
      </w:r>
      <w:r w:rsidR="00435FAB">
        <w:t xml:space="preserve"> Nahrungsmittel auf, sondern kann auch als (An-)Frage an uns selbst verstanden werden</w:t>
      </w:r>
      <w:r>
        <w:t xml:space="preserve">: „Interessiert </w:t>
      </w:r>
      <w:r w:rsidR="00575B61">
        <w:t>mich</w:t>
      </w:r>
      <w:r>
        <w:t xml:space="preserve"> die Bohne</w:t>
      </w:r>
      <w:r w:rsidR="00E07BEE">
        <w:t>?</w:t>
      </w:r>
      <w:r w:rsidR="00880ADB">
        <w:t>“ Interessiert Sie d</w:t>
      </w:r>
      <w:r w:rsidR="00E113D9">
        <w:t>as Leben und die</w:t>
      </w:r>
      <w:r w:rsidR="00880ADB">
        <w:t xml:space="preserve"> Zukunft der Kleinbäuerinnen und Kleinbauern</w:t>
      </w:r>
      <w:r w:rsidR="00575B61">
        <w:t>, in</w:t>
      </w:r>
      <w:r w:rsidR="00880ADB">
        <w:t xml:space="preserve"> </w:t>
      </w:r>
      <w:r w:rsidR="00E113D9">
        <w:t>Kolumbien</w:t>
      </w:r>
      <w:r w:rsidR="00575B61">
        <w:t xml:space="preserve"> und weltweit</w:t>
      </w:r>
      <w:r w:rsidR="00880ADB">
        <w:t>?</w:t>
      </w:r>
    </w:p>
    <w:p w14:paraId="7C20420B" w14:textId="7E8BF5E2" w:rsidR="005B20C0" w:rsidRPr="00F71937" w:rsidRDefault="005B20C0" w:rsidP="00F96044">
      <w:pPr>
        <w:pStyle w:val="KeinLeerraum"/>
        <w:spacing w:line="360" w:lineRule="auto"/>
      </w:pPr>
      <w:r>
        <w:t>Lass</w:t>
      </w:r>
      <w:r w:rsidR="00880ADB">
        <w:t>en Sie</w:t>
      </w:r>
      <w:r>
        <w:t xml:space="preserve"> uns </w:t>
      </w:r>
      <w:r w:rsidR="00880ADB">
        <w:t>Interesse</w:t>
      </w:r>
      <w:r>
        <w:t xml:space="preserve"> zeigen, </w:t>
      </w:r>
      <w:r w:rsidR="00606A35">
        <w:t>Anteil nehmen</w:t>
      </w:r>
      <w:r w:rsidR="004B0962">
        <w:t>,</w:t>
      </w:r>
      <w:r>
        <w:t xml:space="preserve"> zuhören</w:t>
      </w:r>
      <w:r w:rsidR="004B0962">
        <w:t xml:space="preserve"> und durch unsere Spenden deutlich machen: Uns interessiert die Bohne! Uns </w:t>
      </w:r>
      <w:proofErr w:type="gramStart"/>
      <w:r w:rsidR="004B0962">
        <w:t>interessier</w:t>
      </w:r>
      <w:r w:rsidR="00E113D9">
        <w:t>t</w:t>
      </w:r>
      <w:proofErr w:type="gramEnd"/>
      <w:r w:rsidR="00E113D9">
        <w:t xml:space="preserve"> die Arbeit der </w:t>
      </w:r>
      <w:r w:rsidR="004B0962">
        <w:t xml:space="preserve">Kleinbäuerinnen und Kleinbauern, die Tag für Tag im Einklang mit der Natur </w:t>
      </w:r>
      <w:r w:rsidR="00E03792">
        <w:t>Landwirtschaft betreiben!</w:t>
      </w:r>
    </w:p>
    <w:sectPr w:rsidR="005B20C0" w:rsidRPr="00F71937" w:rsidSect="00EE4BE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1312" w14:textId="77777777" w:rsidR="009611CA" w:rsidRDefault="009611CA" w:rsidP="004F6F1A">
      <w:pPr>
        <w:spacing w:line="240" w:lineRule="auto"/>
      </w:pPr>
      <w:r>
        <w:separator/>
      </w:r>
    </w:p>
  </w:endnote>
  <w:endnote w:type="continuationSeparator" w:id="0">
    <w:p w14:paraId="6BD2B624" w14:textId="77777777" w:rsidR="009611CA" w:rsidRDefault="009611CA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14:paraId="693BA614" w14:textId="77777777" w:rsidTr="007D02F5">
      <w:tc>
        <w:tcPr>
          <w:tcW w:w="7807" w:type="dxa"/>
        </w:tcPr>
        <w:p w14:paraId="2C7C4176" w14:textId="69196ECF" w:rsidR="00CE2B63" w:rsidRPr="00800DF6" w:rsidRDefault="00084316" w:rsidP="007D02F5">
          <w:pPr>
            <w:pStyle w:val="Fuzeile"/>
            <w:tabs>
              <w:tab w:val="clear" w:pos="4536"/>
            </w:tabs>
            <w:rPr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\p  \* MERGEFORMAT </w:instrText>
          </w:r>
          <w:r>
            <w:rPr>
              <w:noProof/>
              <w:szCs w:val="16"/>
            </w:rPr>
            <w:fldChar w:fldCharType="separate"/>
          </w:r>
          <w:r w:rsidR="00132E7B">
            <w:rPr>
              <w:noProof/>
              <w:szCs w:val="16"/>
            </w:rPr>
            <w:t xml:space="preserve">Q:\MIS-Themen\Fastenaktion\Fastenaktion_2024\Aufruf der Bischöfe\Aufruf </w:t>
          </w:r>
          <w:r w:rsidR="00132E7B" w:rsidRPr="00132E7B">
            <w:rPr>
              <w:noProof/>
            </w:rPr>
            <w:t>der</w:t>
          </w:r>
          <w:r w:rsidR="00132E7B">
            <w:rPr>
              <w:noProof/>
              <w:szCs w:val="16"/>
            </w:rPr>
            <w:t xml:space="preserve"> deutschen Bischöfe zur Misereor Fastenaktion 2024_Freigabe SP.docx</w:t>
          </w:r>
          <w:r>
            <w:fldChar w:fldCharType="end"/>
          </w:r>
        </w:p>
      </w:tc>
      <w:tc>
        <w:tcPr>
          <w:tcW w:w="1148" w:type="dxa"/>
        </w:tcPr>
        <w:p w14:paraId="35E824F5" w14:textId="7B7994CD"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="007D02F5" w:rsidRPr="00800DF6">
            <w:rPr>
              <w:szCs w:val="16"/>
            </w:rPr>
            <w:instrText xml:space="preserve"> SAVEDATE  \@ "dd.MM.yyyy"  \* MERGEFORMAT </w:instrText>
          </w:r>
          <w:r w:rsidRPr="00800DF6">
            <w:rPr>
              <w:szCs w:val="16"/>
            </w:rPr>
            <w:fldChar w:fldCharType="separate"/>
          </w:r>
          <w:r w:rsidR="008971C0">
            <w:rPr>
              <w:noProof/>
              <w:szCs w:val="16"/>
            </w:rPr>
            <w:t>13.07.2023</w:t>
          </w:r>
          <w:r w:rsidRPr="00800DF6">
            <w:rPr>
              <w:szCs w:val="16"/>
            </w:rPr>
            <w:fldChar w:fldCharType="end"/>
          </w:r>
        </w:p>
      </w:tc>
      <w:tc>
        <w:tcPr>
          <w:tcW w:w="650" w:type="dxa"/>
        </w:tcPr>
        <w:p w14:paraId="25DEA3B9" w14:textId="77777777"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="00AC2509" w:rsidRPr="00800DF6">
            <w:rPr>
              <w:szCs w:val="16"/>
            </w:rPr>
            <w:instrText xml:space="preserve"> PAGE  \* MERGEFORMAT </w:instrText>
          </w:r>
          <w:r w:rsidRPr="00800DF6">
            <w:rPr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Pr="00800DF6">
            <w:rPr>
              <w:szCs w:val="16"/>
            </w:rPr>
            <w:fldChar w:fldCharType="end"/>
          </w:r>
          <w:r w:rsidR="00AC2509" w:rsidRPr="00800DF6">
            <w:rPr>
              <w:szCs w:val="16"/>
            </w:rPr>
            <w:t>/</w:t>
          </w:r>
          <w:r w:rsidR="00084316">
            <w:rPr>
              <w:noProof/>
              <w:szCs w:val="16"/>
            </w:rPr>
            <w:fldChar w:fldCharType="begin"/>
          </w:r>
          <w:r w:rsidR="00084316">
            <w:rPr>
              <w:noProof/>
              <w:szCs w:val="16"/>
            </w:rPr>
            <w:instrText xml:space="preserve"> NUMPAGES   \* MERGEFORMAT </w:instrText>
          </w:r>
          <w:r w:rsidR="00084316">
            <w:rPr>
              <w:noProof/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="00084316">
            <w:rPr>
              <w:noProof/>
              <w:szCs w:val="16"/>
            </w:rPr>
            <w:fldChar w:fldCharType="end"/>
          </w:r>
        </w:p>
      </w:tc>
    </w:tr>
  </w:tbl>
  <w:p w14:paraId="305F3E1C" w14:textId="77777777" w:rsidR="004F6F1A" w:rsidRPr="00F73FFC" w:rsidRDefault="004F6F1A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2D2F" w14:textId="77777777" w:rsidR="009611CA" w:rsidRDefault="009611CA" w:rsidP="004F6F1A">
      <w:pPr>
        <w:spacing w:line="240" w:lineRule="auto"/>
      </w:pPr>
      <w:r>
        <w:separator/>
      </w:r>
    </w:p>
  </w:footnote>
  <w:footnote w:type="continuationSeparator" w:id="0">
    <w:p w14:paraId="6E809361" w14:textId="77777777" w:rsidR="009611CA" w:rsidRDefault="009611CA" w:rsidP="004F6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7"/>
    <w:rsid w:val="00070FE7"/>
    <w:rsid w:val="00075214"/>
    <w:rsid w:val="0008196A"/>
    <w:rsid w:val="00084316"/>
    <w:rsid w:val="001019B3"/>
    <w:rsid w:val="00114180"/>
    <w:rsid w:val="00124AB6"/>
    <w:rsid w:val="00132E7B"/>
    <w:rsid w:val="001A7ECB"/>
    <w:rsid w:val="00217EF2"/>
    <w:rsid w:val="0025725F"/>
    <w:rsid w:val="002911E1"/>
    <w:rsid w:val="003176D9"/>
    <w:rsid w:val="003252FE"/>
    <w:rsid w:val="003502FE"/>
    <w:rsid w:val="003D6DB1"/>
    <w:rsid w:val="004227CB"/>
    <w:rsid w:val="00435FAB"/>
    <w:rsid w:val="00464D37"/>
    <w:rsid w:val="004B0962"/>
    <w:rsid w:val="004F6F1A"/>
    <w:rsid w:val="00504E4B"/>
    <w:rsid w:val="00527224"/>
    <w:rsid w:val="00574CCB"/>
    <w:rsid w:val="00575B61"/>
    <w:rsid w:val="00593F73"/>
    <w:rsid w:val="005B20C0"/>
    <w:rsid w:val="005C3BBD"/>
    <w:rsid w:val="005C4D9C"/>
    <w:rsid w:val="005D53CD"/>
    <w:rsid w:val="00606A35"/>
    <w:rsid w:val="00641140"/>
    <w:rsid w:val="006546BE"/>
    <w:rsid w:val="00667CAE"/>
    <w:rsid w:val="006736E3"/>
    <w:rsid w:val="0069287F"/>
    <w:rsid w:val="00767466"/>
    <w:rsid w:val="0077766F"/>
    <w:rsid w:val="007A1EA6"/>
    <w:rsid w:val="007D02F5"/>
    <w:rsid w:val="007D1545"/>
    <w:rsid w:val="00800DF6"/>
    <w:rsid w:val="00806645"/>
    <w:rsid w:val="00825911"/>
    <w:rsid w:val="00833CDC"/>
    <w:rsid w:val="00837A3C"/>
    <w:rsid w:val="00876B86"/>
    <w:rsid w:val="00880ADB"/>
    <w:rsid w:val="008971C0"/>
    <w:rsid w:val="00897957"/>
    <w:rsid w:val="008B1141"/>
    <w:rsid w:val="008C75AD"/>
    <w:rsid w:val="00961085"/>
    <w:rsid w:val="009611CA"/>
    <w:rsid w:val="009C06FB"/>
    <w:rsid w:val="00A510A4"/>
    <w:rsid w:val="00AC2509"/>
    <w:rsid w:val="00B0645B"/>
    <w:rsid w:val="00B30EAF"/>
    <w:rsid w:val="00B36865"/>
    <w:rsid w:val="00B52400"/>
    <w:rsid w:val="00BA53B6"/>
    <w:rsid w:val="00BB5F15"/>
    <w:rsid w:val="00C438A9"/>
    <w:rsid w:val="00C736DB"/>
    <w:rsid w:val="00C97D16"/>
    <w:rsid w:val="00CA0015"/>
    <w:rsid w:val="00CD3AFB"/>
    <w:rsid w:val="00CE2B63"/>
    <w:rsid w:val="00D43D9B"/>
    <w:rsid w:val="00D46C0E"/>
    <w:rsid w:val="00D92E17"/>
    <w:rsid w:val="00D931F3"/>
    <w:rsid w:val="00D9611C"/>
    <w:rsid w:val="00DA259B"/>
    <w:rsid w:val="00DC259C"/>
    <w:rsid w:val="00DE45F4"/>
    <w:rsid w:val="00E01899"/>
    <w:rsid w:val="00E03792"/>
    <w:rsid w:val="00E07BEE"/>
    <w:rsid w:val="00E113D9"/>
    <w:rsid w:val="00E253F2"/>
    <w:rsid w:val="00E612A2"/>
    <w:rsid w:val="00E7249B"/>
    <w:rsid w:val="00E9694D"/>
    <w:rsid w:val="00EE4BE8"/>
    <w:rsid w:val="00EF6ED1"/>
    <w:rsid w:val="00F71937"/>
    <w:rsid w:val="00F73FFC"/>
    <w:rsid w:val="00F749B7"/>
    <w:rsid w:val="00F81520"/>
    <w:rsid w:val="00F9604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FE697"/>
  <w15:chartTrackingRefBased/>
  <w15:docId w15:val="{36C8676A-F396-480D-A7A9-6EBC69F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7957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line="24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line="24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line="24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  <w:spacing w:line="240" w:lineRule="atLeast"/>
      <w:jc w:val="left"/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5B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B6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B6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B6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DA05-8CC1-4360-A247-8CC50524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Braucks, Hannah</dc:creator>
  <cp:keywords/>
  <dc:description/>
  <cp:lastModifiedBy>Baumann, Gottfried</cp:lastModifiedBy>
  <cp:revision>2</cp:revision>
  <cp:lastPrinted>2023-07-13T09:57:00Z</cp:lastPrinted>
  <dcterms:created xsi:type="dcterms:W3CDTF">2023-07-13T10:52:00Z</dcterms:created>
  <dcterms:modified xsi:type="dcterms:W3CDTF">2023-07-13T10:52:00Z</dcterms:modified>
</cp:coreProperties>
</file>